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D3FC96" w14:textId="77777777" w:rsidR="003100BF" w:rsidRDefault="003100BF" w:rsidP="003100BF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3100BF" w14:paraId="76BBEC6D" w14:textId="77777777" w:rsidTr="0060364C">
        <w:tc>
          <w:tcPr>
            <w:tcW w:w="1696" w:type="dxa"/>
          </w:tcPr>
          <w:p w14:paraId="298DEC9F" w14:textId="77777777" w:rsidR="003100BF" w:rsidRDefault="003100B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7520E504" wp14:editId="09FEC590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4BB5957" w14:textId="77777777" w:rsidR="003100BF" w:rsidRDefault="003100BF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625F46AE" w14:textId="77777777" w:rsidR="003100BF" w:rsidRDefault="003100BF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7C276683" w14:textId="77777777" w:rsidR="003100BF" w:rsidRDefault="003100B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0E949F9C" w14:textId="77777777" w:rsidR="003100BF" w:rsidRDefault="003100B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EDE993" wp14:editId="7B2672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00BF" w14:paraId="61FAFF4C" w14:textId="77777777" w:rsidTr="0060364C">
        <w:tc>
          <w:tcPr>
            <w:tcW w:w="1696" w:type="dxa"/>
          </w:tcPr>
          <w:p w14:paraId="2269F9C0" w14:textId="77777777" w:rsidR="003100BF" w:rsidRDefault="003100B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569F00CF" w14:textId="77777777" w:rsidR="003100BF" w:rsidRPr="00C00554" w:rsidRDefault="003100BF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2CEED8AC" w14:textId="77777777" w:rsidR="003100BF" w:rsidRDefault="003100B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2A59C44E" w14:textId="77777777" w:rsidR="00DC58DA" w:rsidRDefault="00DC58DA" w:rsidP="00086E8A">
      <w:pPr>
        <w:jc w:val="center"/>
        <w:rPr>
          <w:rFonts w:ascii="Verdana" w:eastAsia="Times New Roman" w:hAnsi="Verdana" w:cs="Verdana"/>
          <w:b/>
          <w:sz w:val="22"/>
          <w:szCs w:val="22"/>
        </w:rPr>
      </w:pPr>
      <w:r w:rsidRPr="00DC58DA">
        <w:rPr>
          <w:rFonts w:ascii="Verdana" w:eastAsia="Times New Roman" w:hAnsi="Verdana" w:cs="Verdana"/>
          <w:b/>
          <w:sz w:val="22"/>
          <w:szCs w:val="22"/>
        </w:rPr>
        <w:t>SETTORE EDILIZIA PRIVATA – URBANISTICA – PAESAGGIO</w:t>
      </w:r>
    </w:p>
    <w:p w14:paraId="0CFCED3D" w14:textId="14480A70" w:rsidR="005C4D7E" w:rsidRPr="00DC58DA" w:rsidRDefault="00DC58DA" w:rsidP="00086E8A">
      <w:pPr>
        <w:jc w:val="center"/>
        <w:rPr>
          <w:rFonts w:ascii="Verdana" w:eastAsia="Times New Roman" w:hAnsi="Verdana" w:cs="Verdana"/>
          <w:b/>
          <w:sz w:val="22"/>
          <w:szCs w:val="22"/>
        </w:rPr>
      </w:pPr>
      <w:r w:rsidRPr="00DC58DA">
        <w:rPr>
          <w:rFonts w:ascii="Verdana" w:eastAsia="Times New Roman" w:hAnsi="Verdana" w:cs="Verdana"/>
          <w:b/>
          <w:sz w:val="22"/>
          <w:szCs w:val="22"/>
        </w:rPr>
        <w:t>S.U.A.P. – S.U.E.</w:t>
      </w:r>
    </w:p>
    <w:p w14:paraId="1FF41E2D" w14:textId="73365D11" w:rsidR="00086E8A" w:rsidRDefault="00086E8A">
      <w:pPr>
        <w:rPr>
          <w:rFonts w:ascii="Verdana" w:eastAsia="Times New Roman" w:hAnsi="Verdana" w:cs="Verdana"/>
          <w:sz w:val="20"/>
          <w:szCs w:val="20"/>
        </w:rPr>
      </w:pPr>
    </w:p>
    <w:p w14:paraId="71625006" w14:textId="77777777"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16002" w:rsidRPr="00916002" w14:paraId="5B365128" w14:textId="77777777" w:rsidTr="00916002">
        <w:tc>
          <w:tcPr>
            <w:tcW w:w="4889" w:type="dxa"/>
          </w:tcPr>
          <w:p w14:paraId="724D757C" w14:textId="1CD7510D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>
              <w:rPr>
                <w:rFonts w:ascii="Verdana" w:eastAsia="Arial" w:hAnsi="Verdana" w:cs="Verdana"/>
                <w:b/>
                <w:sz w:val="18"/>
                <w:szCs w:val="18"/>
              </w:rPr>
              <w:t>Rif. Prat.</w:t>
            </w:r>
            <w:r w:rsidRPr="00916002">
              <w:rPr>
                <w:rFonts w:ascii="Verdana" w:eastAsia="Arial" w:hAnsi="Verdana" w:cs="Verdana"/>
                <w:b/>
                <w:sz w:val="18"/>
                <w:szCs w:val="18"/>
              </w:rPr>
              <w:t xml:space="preserve"> n. [numero_pratica]</w:t>
            </w:r>
          </w:p>
        </w:tc>
        <w:tc>
          <w:tcPr>
            <w:tcW w:w="4889" w:type="dxa"/>
          </w:tcPr>
          <w:p w14:paraId="20A0FDD3" w14:textId="4A5B60EB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</w:p>
        </w:tc>
      </w:tr>
      <w:tr w:rsidR="00916002" w:rsidRPr="00916002" w14:paraId="078C3722" w14:textId="77777777" w:rsidTr="00916002">
        <w:tc>
          <w:tcPr>
            <w:tcW w:w="4889" w:type="dxa"/>
          </w:tcPr>
          <w:p w14:paraId="40F9C993" w14:textId="77777777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14:paraId="01CCF53C" w14:textId="77777777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 w:rsidRPr="00916002">
              <w:rPr>
                <w:rFonts w:ascii="Verdana" w:eastAsia="Arial" w:hAnsi="Verdana" w:cs="Verdana"/>
                <w:b/>
                <w:sz w:val="18"/>
                <w:szCs w:val="18"/>
              </w:rPr>
              <w:t xml:space="preserve">Alla Soprintendenza Archeologica Belle Arti e Paesaggio </w:t>
            </w:r>
          </w:p>
          <w:p w14:paraId="2EE8BA71" w14:textId="77777777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 w:rsidRPr="00916002">
              <w:rPr>
                <w:rFonts w:ascii="Verdana" w:eastAsia="Arial" w:hAnsi="Verdana" w:cs="Verdana"/>
                <w:b/>
                <w:sz w:val="18"/>
                <w:szCs w:val="18"/>
              </w:rPr>
              <w:t>GENOVA</w:t>
            </w:r>
          </w:p>
          <w:p w14:paraId="49B6DEC0" w14:textId="4480B7E6" w:rsidR="00916002" w:rsidRPr="00916002" w:rsidRDefault="00D41C61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 w:rsidRPr="00D41C61">
              <w:rPr>
                <w:rFonts w:ascii="Verdana" w:eastAsia="Arial" w:hAnsi="Verdana" w:cs="Verdana"/>
                <w:b/>
                <w:sz w:val="18"/>
                <w:szCs w:val="18"/>
              </w:rPr>
              <w:t>sabap-im-sv@pec.cultura.gov.it</w:t>
            </w:r>
          </w:p>
        </w:tc>
      </w:tr>
    </w:tbl>
    <w:p w14:paraId="19857579" w14:textId="77777777" w:rsidR="00916002" w:rsidRDefault="00916002" w:rsidP="00086E8A">
      <w:pPr>
        <w:rPr>
          <w:rFonts w:ascii="Verdana" w:eastAsia="Arial" w:hAnsi="Verdana" w:cs="Verdana"/>
          <w:b/>
          <w:sz w:val="20"/>
          <w:szCs w:val="20"/>
        </w:rPr>
      </w:pPr>
    </w:p>
    <w:p w14:paraId="68E72627" w14:textId="77777777" w:rsidR="00916002" w:rsidRDefault="00916002" w:rsidP="00086E8A">
      <w:pPr>
        <w:rPr>
          <w:rFonts w:ascii="Verdana" w:eastAsia="Arial" w:hAnsi="Verdana" w:cs="Verdana"/>
          <w:b/>
          <w:sz w:val="20"/>
          <w:szCs w:val="20"/>
        </w:rPr>
      </w:pPr>
    </w:p>
    <w:p w14:paraId="62C001B7" w14:textId="77777777" w:rsidR="00916002" w:rsidRDefault="00916002" w:rsidP="00817A98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</w:p>
    <w:p w14:paraId="766054B3" w14:textId="41F0AD54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b/>
          <w:bCs/>
          <w:sz w:val="18"/>
          <w:szCs w:val="18"/>
        </w:rPr>
        <w:t>Oggetto:</w:t>
      </w:r>
      <w:r w:rsidRPr="00916002">
        <w:rPr>
          <w:rFonts w:ascii="Verdana" w:eastAsia="Times New Roman" w:hAnsi="Verdana" w:cs="Verdana"/>
          <w:sz w:val="18"/>
          <w:szCs w:val="18"/>
        </w:rPr>
        <w:t xml:space="preserve"> </w:t>
      </w:r>
      <w:r w:rsidR="00DC58DA">
        <w:rPr>
          <w:rFonts w:ascii="Verdana" w:eastAsia="Times New Roman" w:hAnsi="Verdana" w:cs="Verdana"/>
          <w:sz w:val="18"/>
          <w:szCs w:val="18"/>
        </w:rPr>
        <w:t xml:space="preserve">[fisica_nome] [fisica_cognome] - </w:t>
      </w:r>
      <w:r w:rsidRPr="00916002">
        <w:rPr>
          <w:rFonts w:ascii="Verdana" w:eastAsia="Times New Roman" w:hAnsi="Verdana" w:cs="Verdana"/>
          <w:sz w:val="18"/>
          <w:szCs w:val="18"/>
        </w:rPr>
        <w:t>Pratica N. [numero_pratica] – [iol_form_title]</w:t>
      </w:r>
    </w:p>
    <w:p w14:paraId="09B8197A" w14:textId="77777777" w:rsidR="00DC58DA" w:rsidRDefault="00916002" w:rsidP="00916002">
      <w:pPr>
        <w:rPr>
          <w:rFonts w:ascii="Verdana" w:eastAsia="Arial" w:hAnsi="Verdana" w:cs="Verdana"/>
          <w:sz w:val="18"/>
          <w:szCs w:val="18"/>
        </w:rPr>
      </w:pPr>
      <w:r w:rsidRPr="00916002">
        <w:rPr>
          <w:rFonts w:ascii="Verdana" w:eastAsia="Arial" w:hAnsi="Verdana" w:cs="Verdana"/>
          <w:sz w:val="18"/>
          <w:szCs w:val="18"/>
        </w:rPr>
        <w:t xml:space="preserve">protocollo n. [numero_protocollo] del [data_protocollo] </w:t>
      </w:r>
    </w:p>
    <w:p w14:paraId="0B34B497" w14:textId="13D2A816" w:rsidR="00916002" w:rsidRPr="00916002" w:rsidRDefault="00DC58DA" w:rsidP="00916002">
      <w:pPr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Autorizzazione paesaggistica </w:t>
      </w:r>
      <w:r w:rsidR="00916002" w:rsidRPr="00916002">
        <w:rPr>
          <w:rFonts w:ascii="Verdana" w:eastAsia="Arial" w:hAnsi="Verdana" w:cs="Verdana"/>
          <w:sz w:val="18"/>
          <w:szCs w:val="18"/>
        </w:rPr>
        <w:t>per:</w:t>
      </w:r>
    </w:p>
    <w:p w14:paraId="49EC3486" w14:textId="77777777" w:rsidR="00916002" w:rsidRPr="00916002" w:rsidRDefault="00916002" w:rsidP="00916002">
      <w:pPr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[descrizione_intervento;strconv=no]</w:t>
      </w:r>
    </w:p>
    <w:p w14:paraId="4883BDA1" w14:textId="77777777" w:rsidR="00916002" w:rsidRPr="00916002" w:rsidRDefault="00916002" w:rsidP="00916002">
      <w:pPr>
        <w:rPr>
          <w:rFonts w:ascii="Verdana" w:eastAsia="Times New Roman" w:hAnsi="Verdana" w:cs="Verdana"/>
          <w:bCs/>
          <w:sz w:val="18"/>
          <w:szCs w:val="18"/>
        </w:rPr>
      </w:pPr>
      <w:r w:rsidRPr="00916002">
        <w:rPr>
          <w:rFonts w:ascii="Verdana" w:eastAsia="Times New Roman" w:hAnsi="Verdana" w:cs="Verdana"/>
          <w:bCs/>
          <w:sz w:val="18"/>
          <w:szCs w:val="18"/>
        </w:rPr>
        <w:t>Ubicazione: [ubicazioni_indirizzo]</w:t>
      </w:r>
    </w:p>
    <w:p w14:paraId="077D9042" w14:textId="38C2908A" w:rsidR="00916002" w:rsidRDefault="00916002" w:rsidP="00817A98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916002">
        <w:rPr>
          <w:rFonts w:ascii="Verdana" w:eastAsia="Times New Roman" w:hAnsi="Verdana" w:cs="Verdana"/>
          <w:b/>
          <w:bCs/>
          <w:sz w:val="18"/>
          <w:szCs w:val="18"/>
        </w:rPr>
        <w:t xml:space="preserve">RICHIESTA PARERE </w:t>
      </w:r>
      <w:r w:rsidR="00DC58DA" w:rsidRPr="00DC58DA">
        <w:rPr>
          <w:rFonts w:ascii="Verdana" w:eastAsia="Times New Roman" w:hAnsi="Verdana" w:cs="Verdana"/>
          <w:b/>
          <w:bCs/>
          <w:sz w:val="18"/>
          <w:szCs w:val="18"/>
        </w:rPr>
        <w:t>ai sensi dell'art. 11 comma 8 del D.P.R. 31/2017 (PROCEDIMENTO SEMPLIFICATO).</w:t>
      </w:r>
    </w:p>
    <w:p w14:paraId="51D9BC5B" w14:textId="707EFD4E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</w:p>
    <w:p w14:paraId="7DD731D1" w14:textId="0942B420" w:rsidR="00DC58DA" w:rsidRP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C58DA">
        <w:rPr>
          <w:rFonts w:ascii="Verdana" w:eastAsia="Times New Roman" w:hAnsi="Verdana" w:cs="Verdana"/>
          <w:sz w:val="18"/>
          <w:szCs w:val="18"/>
        </w:rPr>
        <w:t>Visto il comma 10 dell'art. 11 del D.P.R. 31/2017, il quale stabilisce che "nel procedimento semplificato non è obbligatorio il parere delle Commissioni locali per il paesaggio";</w:t>
      </w:r>
    </w:p>
    <w:p w14:paraId="439F251F" w14:textId="77777777" w:rsidR="00DC58DA" w:rsidRP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C58DA">
        <w:rPr>
          <w:rFonts w:ascii="Verdana" w:eastAsia="Times New Roman" w:hAnsi="Verdana" w:cs="Verdana"/>
          <w:sz w:val="18"/>
          <w:szCs w:val="18"/>
        </w:rPr>
        <w:t>Vista la L.R. 13/2014;</w:t>
      </w:r>
    </w:p>
    <w:p w14:paraId="4B5FFC63" w14:textId="77777777" w:rsidR="00DC58DA" w:rsidRP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C58DA">
        <w:rPr>
          <w:rFonts w:ascii="Verdana" w:eastAsia="Times New Roman" w:hAnsi="Verdana" w:cs="Verdana"/>
          <w:sz w:val="18"/>
          <w:szCs w:val="18"/>
        </w:rPr>
        <w:t>Vista la nota della Regione Liguria prot. n. 16748 del 31/07/2017;</w:t>
      </w:r>
    </w:p>
    <w:p w14:paraId="3C6251E9" w14:textId="77777777" w:rsidR="00DC58DA" w:rsidRP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</w:p>
    <w:p w14:paraId="22ED195C" w14:textId="77777777" w:rsidR="00DC58DA" w:rsidRP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C58DA">
        <w:rPr>
          <w:rFonts w:ascii="Verdana" w:eastAsia="Times New Roman" w:hAnsi="Verdana" w:cs="Verdana"/>
          <w:sz w:val="18"/>
          <w:szCs w:val="18"/>
        </w:rPr>
        <w:t xml:space="preserve">In relazione all’istanza di Autorizzazione paesaggistica per le opere di cui all’oggetto, ai sensi dell'art. 11, comma 8, del D.P.R. 31/2017, </w:t>
      </w:r>
      <w:r w:rsidRPr="00DC58DA">
        <w:rPr>
          <w:rFonts w:ascii="Verdana" w:eastAsia="Times New Roman" w:hAnsi="Verdana" w:cs="Verdana"/>
          <w:b/>
          <w:bCs/>
          <w:sz w:val="18"/>
          <w:szCs w:val="18"/>
        </w:rPr>
        <w:t>si richiede il parere vincolante</w:t>
      </w:r>
      <w:r w:rsidRPr="00DC58DA">
        <w:rPr>
          <w:rFonts w:ascii="Verdana" w:eastAsia="Times New Roman" w:hAnsi="Verdana" w:cs="Verdana"/>
          <w:sz w:val="18"/>
          <w:szCs w:val="18"/>
        </w:rPr>
        <w:t xml:space="preserve"> di Codesta Soprintendenza.</w:t>
      </w:r>
    </w:p>
    <w:p w14:paraId="7CF29D5C" w14:textId="77777777" w:rsidR="00DC58DA" w:rsidRP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</w:p>
    <w:p w14:paraId="5F382DD2" w14:textId="77777777" w:rsidR="00DC58DA" w:rsidRDefault="00DC58DA" w:rsidP="00DC58DA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DC58DA">
        <w:rPr>
          <w:rFonts w:ascii="Verdana" w:eastAsia="Times New Roman" w:hAnsi="Verdana" w:cs="Verdana"/>
          <w:sz w:val="18"/>
          <w:szCs w:val="18"/>
        </w:rPr>
        <w:t xml:space="preserve">Il link della pratica di cui all'oggetto al fine di poter istruire la stessa per quanto di competenza, è il seguente: </w:t>
      </w:r>
    </w:p>
    <w:p w14:paraId="326FA6BA" w14:textId="4A1693FD" w:rsidR="00916002" w:rsidRPr="00916002" w:rsidRDefault="00916002" w:rsidP="00DC58DA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[doc_url]</w:t>
      </w:r>
    </w:p>
    <w:p w14:paraId="39C11678" w14:textId="77777777" w:rsidR="00DC58DA" w:rsidRDefault="00DC58DA" w:rsidP="00817A98">
      <w:pPr>
        <w:jc w:val="both"/>
        <w:rPr>
          <w:rFonts w:ascii="Verdana" w:hAnsi="Verdana"/>
          <w:sz w:val="18"/>
          <w:szCs w:val="18"/>
        </w:rPr>
      </w:pPr>
    </w:p>
    <w:p w14:paraId="4D43CEBB" w14:textId="41A388BA" w:rsidR="00916002" w:rsidRDefault="00916002" w:rsidP="00817A98">
      <w:pPr>
        <w:jc w:val="both"/>
        <w:rPr>
          <w:rFonts w:ascii="Verdana" w:hAnsi="Verdana"/>
          <w:sz w:val="18"/>
          <w:szCs w:val="18"/>
        </w:rPr>
      </w:pPr>
      <w:r w:rsidRPr="00916002">
        <w:rPr>
          <w:rFonts w:ascii="Verdana" w:hAnsi="Verdana"/>
          <w:sz w:val="18"/>
          <w:szCs w:val="18"/>
        </w:rPr>
        <w:t>[oggetto_richiesta_parere]</w:t>
      </w:r>
    </w:p>
    <w:p w14:paraId="3CA283B5" w14:textId="77777777" w:rsidR="00DC58DA" w:rsidRPr="00916002" w:rsidRDefault="00DC58DA" w:rsidP="00817A98">
      <w:pPr>
        <w:jc w:val="both"/>
        <w:rPr>
          <w:rFonts w:ascii="Verdana" w:hAnsi="Verdana"/>
          <w:sz w:val="18"/>
          <w:szCs w:val="18"/>
        </w:rPr>
      </w:pPr>
    </w:p>
    <w:p w14:paraId="3F5E38A0" w14:textId="5EF9A7C4" w:rsidR="00685232" w:rsidRPr="00916002" w:rsidRDefault="00DC58DA" w:rsidP="005D3E47">
      <w:pPr>
        <w:rPr>
          <w:rFonts w:ascii="Verdana" w:eastAsia="Times New Roman" w:hAnsi="Verdana" w:cs="Verdana"/>
          <w:b/>
          <w:sz w:val="18"/>
          <w:szCs w:val="18"/>
        </w:rPr>
      </w:pPr>
      <w:r w:rsidRPr="00DC58DA">
        <w:rPr>
          <w:rFonts w:ascii="Verdana" w:eastAsia="Times New Roman" w:hAnsi="Verdana" w:cs="Verdana"/>
          <w:sz w:val="18"/>
          <w:szCs w:val="18"/>
        </w:rPr>
        <w:t>Il link è comprensivo della Relazione tecnica illustrativa redatta dal responsabile del procedimento contenente una motivata proposta di accoglimento, ai sensi dell’art. 11, comma 5, DPR 31/2017.</w:t>
      </w:r>
    </w:p>
    <w:p w14:paraId="47E59F51" w14:textId="5296A02E" w:rsidR="00086E8A" w:rsidRPr="00916002" w:rsidRDefault="00086E8A" w:rsidP="00086E8A">
      <w:pPr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  <w:t xml:space="preserve">      </w:t>
      </w:r>
    </w:p>
    <w:p w14:paraId="6F419E81" w14:textId="1EA59A0D" w:rsidR="00086E8A" w:rsidRPr="00916002" w:rsidRDefault="00916002" w:rsidP="00D660B4">
      <w:pPr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Distinti saluti.</w:t>
      </w:r>
    </w:p>
    <w:p w14:paraId="31FED454" w14:textId="77777777" w:rsidR="00D660B4" w:rsidRPr="00916002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18"/>
          <w:szCs w:val="18"/>
        </w:rPr>
      </w:pPr>
    </w:p>
    <w:p w14:paraId="182468F8" w14:textId="08D58B44" w:rsidR="00066911" w:rsidRPr="00916002" w:rsidRDefault="00066911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D26E6" w:rsidRPr="00916002" w14:paraId="6176C807" w14:textId="77777777" w:rsidTr="00086E8A">
        <w:trPr>
          <w:trHeight w:val="567"/>
        </w:trPr>
        <w:tc>
          <w:tcPr>
            <w:tcW w:w="4889" w:type="dxa"/>
          </w:tcPr>
          <w:p w14:paraId="698E9BE9" w14:textId="474C1C76" w:rsidR="009D26E6" w:rsidRPr="00916002" w:rsidRDefault="00086E8A">
            <w:pPr>
              <w:pStyle w:val="Corpotes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16002">
              <w:rPr>
                <w:rFonts w:ascii="Verdana" w:eastAsia="Times New Roman" w:hAnsi="Verdana" w:cs="Verdana"/>
                <w:sz w:val="18"/>
                <w:szCs w:val="18"/>
              </w:rPr>
              <w:t>Andora, lì _____________</w:t>
            </w:r>
          </w:p>
        </w:tc>
        <w:tc>
          <w:tcPr>
            <w:tcW w:w="4889" w:type="dxa"/>
          </w:tcPr>
          <w:p w14:paraId="62A647CE" w14:textId="77777777" w:rsidR="00916002" w:rsidRPr="00233938" w:rsidRDefault="00916002" w:rsidP="00916002">
            <w:pPr>
              <w:pStyle w:val="Corpotesto"/>
              <w:contextualSpacing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</w:pPr>
            <w:r w:rsidRPr="00233938"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  <w:t xml:space="preserve">IL RESPONSABILE DEL SETTORE </w:t>
            </w:r>
          </w:p>
          <w:p w14:paraId="201D8EC5" w14:textId="77777777" w:rsidR="00916002" w:rsidRPr="00916002" w:rsidRDefault="00916002" w:rsidP="00916002">
            <w:pPr>
              <w:pStyle w:val="Corpotesto"/>
              <w:contextualSpacing/>
              <w:jc w:val="center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16002">
              <w:rPr>
                <w:rFonts w:ascii="Verdana" w:eastAsia="Times New Roman" w:hAnsi="Verdana" w:cs="Verdana"/>
                <w:sz w:val="18"/>
                <w:szCs w:val="18"/>
              </w:rPr>
              <w:t>Arch. Paolo Ghione</w:t>
            </w:r>
          </w:p>
          <w:p w14:paraId="1F0016C8" w14:textId="28FAD962" w:rsidR="009D26E6" w:rsidRPr="00916002" w:rsidRDefault="00916002" w:rsidP="00916002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16002">
              <w:rPr>
                <w:rFonts w:ascii="Verdana" w:eastAsia="Times New Roman" w:hAnsi="Verdana" w:cs="Verdana"/>
                <w:sz w:val="18"/>
                <w:szCs w:val="18"/>
              </w:rPr>
              <w:t>firmato digitalmente ai sensi del D. Lgs n.82/2005</w:t>
            </w:r>
          </w:p>
        </w:tc>
      </w:tr>
    </w:tbl>
    <w:p w14:paraId="244997BD" w14:textId="6E7AF048" w:rsidR="009C1565" w:rsidRPr="00952962" w:rsidRDefault="009C1565" w:rsidP="00086E8A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A404" w14:textId="77777777" w:rsidR="00021152" w:rsidRDefault="00021152">
      <w:r>
        <w:separator/>
      </w:r>
    </w:p>
  </w:endnote>
  <w:endnote w:type="continuationSeparator" w:id="0">
    <w:p w14:paraId="2678F237" w14:textId="77777777" w:rsidR="00021152" w:rsidRDefault="000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827"/>
    </w:tblGrid>
    <w:tr w:rsidR="00557629" w:rsidRPr="00ED06E0" w14:paraId="1A1385A1" w14:textId="77777777" w:rsidTr="00885AC0">
      <w:tc>
        <w:tcPr>
          <w:tcW w:w="1951" w:type="dxa"/>
        </w:tcPr>
        <w:p w14:paraId="4EC5443E" w14:textId="77777777" w:rsidR="00557629" w:rsidRPr="00ED06E0" w:rsidRDefault="00557629" w:rsidP="00557629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00D7D2BF" w14:textId="77777777" w:rsidR="00557629" w:rsidRPr="00ED06E0" w:rsidRDefault="00557629" w:rsidP="00557629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79FA3BAA" wp14:editId="0FCFE238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72BCA327" w14:textId="77777777" w:rsidR="00557629" w:rsidRPr="00ED06E0" w:rsidRDefault="00557629" w:rsidP="00557629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49CC1118" w14:textId="77777777" w:rsidR="00557629" w:rsidRPr="00ED06E0" w:rsidRDefault="00557629" w:rsidP="00557629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34B8A9C0" w14:textId="77777777" w:rsidR="00557629" w:rsidRPr="00ED06E0" w:rsidRDefault="00557629" w:rsidP="00557629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2B54F109" w14:textId="77777777" w:rsidR="00557629" w:rsidRPr="00ED06E0" w:rsidRDefault="00557629" w:rsidP="00557629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74AFA847" w14:textId="77777777" w:rsidR="00557629" w:rsidRPr="00ED06E0" w:rsidRDefault="00557629" w:rsidP="00557629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11D7ACF9" w14:textId="77777777" w:rsidR="00557629" w:rsidRPr="00ED06E0" w:rsidRDefault="00557629" w:rsidP="00557629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4871BF50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97C2" w14:textId="77777777" w:rsidR="00021152" w:rsidRDefault="00021152">
      <w:r>
        <w:separator/>
      </w:r>
    </w:p>
  </w:footnote>
  <w:footnote w:type="continuationSeparator" w:id="0">
    <w:p w14:paraId="5EEB3FFC" w14:textId="77777777" w:rsidR="00021152" w:rsidRDefault="0002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FD9"/>
    <w:multiLevelType w:val="hybridMultilevel"/>
    <w:tmpl w:val="AE684C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F0338"/>
    <w:multiLevelType w:val="hybridMultilevel"/>
    <w:tmpl w:val="602AA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72876"/>
    <w:multiLevelType w:val="hybridMultilevel"/>
    <w:tmpl w:val="C0762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6060C"/>
    <w:multiLevelType w:val="hybridMultilevel"/>
    <w:tmpl w:val="3CA2A668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92BD1"/>
    <w:multiLevelType w:val="hybridMultilevel"/>
    <w:tmpl w:val="6FA8014C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D17B4"/>
    <w:multiLevelType w:val="hybridMultilevel"/>
    <w:tmpl w:val="04129506"/>
    <w:lvl w:ilvl="0" w:tplc="75E2D716">
      <w:start w:val="1"/>
      <w:numFmt w:val="bullet"/>
      <w:suff w:val="space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509865">
    <w:abstractNumId w:val="10"/>
  </w:num>
  <w:num w:numId="2" w16cid:durableId="1403941757">
    <w:abstractNumId w:val="4"/>
  </w:num>
  <w:num w:numId="3" w16cid:durableId="1517115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8267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545335">
    <w:abstractNumId w:val="8"/>
  </w:num>
  <w:num w:numId="6" w16cid:durableId="7013953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08353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7312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770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3108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9920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03CA7"/>
    <w:rsid w:val="00021152"/>
    <w:rsid w:val="00026384"/>
    <w:rsid w:val="00030440"/>
    <w:rsid w:val="00066911"/>
    <w:rsid w:val="00086E8A"/>
    <w:rsid w:val="000A39E3"/>
    <w:rsid w:val="000D6714"/>
    <w:rsid w:val="000E08FC"/>
    <w:rsid w:val="00204A5F"/>
    <w:rsid w:val="00233938"/>
    <w:rsid w:val="00255FF1"/>
    <w:rsid w:val="00265580"/>
    <w:rsid w:val="002746FF"/>
    <w:rsid w:val="002B1332"/>
    <w:rsid w:val="002B480A"/>
    <w:rsid w:val="002F2D68"/>
    <w:rsid w:val="003100BF"/>
    <w:rsid w:val="0037160C"/>
    <w:rsid w:val="003924F5"/>
    <w:rsid w:val="003A5E7D"/>
    <w:rsid w:val="003C270C"/>
    <w:rsid w:val="004955DE"/>
    <w:rsid w:val="004A4EA4"/>
    <w:rsid w:val="004A65EC"/>
    <w:rsid w:val="004F3FE8"/>
    <w:rsid w:val="00557629"/>
    <w:rsid w:val="00567E95"/>
    <w:rsid w:val="00596701"/>
    <w:rsid w:val="005C4D7E"/>
    <w:rsid w:val="005D1D75"/>
    <w:rsid w:val="005D26CB"/>
    <w:rsid w:val="005D3E47"/>
    <w:rsid w:val="005D7FF6"/>
    <w:rsid w:val="00650492"/>
    <w:rsid w:val="00684B4E"/>
    <w:rsid w:val="00685232"/>
    <w:rsid w:val="006C62CD"/>
    <w:rsid w:val="007264C4"/>
    <w:rsid w:val="00726D21"/>
    <w:rsid w:val="0074429E"/>
    <w:rsid w:val="0075086F"/>
    <w:rsid w:val="007B5296"/>
    <w:rsid w:val="00802ECB"/>
    <w:rsid w:val="00812855"/>
    <w:rsid w:val="00817A98"/>
    <w:rsid w:val="0084130E"/>
    <w:rsid w:val="00870672"/>
    <w:rsid w:val="00875D31"/>
    <w:rsid w:val="00890DFF"/>
    <w:rsid w:val="008B2D1E"/>
    <w:rsid w:val="008C61CD"/>
    <w:rsid w:val="008E45C8"/>
    <w:rsid w:val="00916002"/>
    <w:rsid w:val="00925A60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9D4609"/>
    <w:rsid w:val="00A07DA5"/>
    <w:rsid w:val="00A26752"/>
    <w:rsid w:val="00A7052E"/>
    <w:rsid w:val="00A95BC9"/>
    <w:rsid w:val="00AE6B06"/>
    <w:rsid w:val="00B11913"/>
    <w:rsid w:val="00B354AC"/>
    <w:rsid w:val="00B9060A"/>
    <w:rsid w:val="00B974DA"/>
    <w:rsid w:val="00BA67F5"/>
    <w:rsid w:val="00BC2AB3"/>
    <w:rsid w:val="00BD4081"/>
    <w:rsid w:val="00C04F78"/>
    <w:rsid w:val="00C27B65"/>
    <w:rsid w:val="00C30860"/>
    <w:rsid w:val="00C361A1"/>
    <w:rsid w:val="00C6468C"/>
    <w:rsid w:val="00CB4D11"/>
    <w:rsid w:val="00CD7265"/>
    <w:rsid w:val="00D35EB7"/>
    <w:rsid w:val="00D41C61"/>
    <w:rsid w:val="00D55261"/>
    <w:rsid w:val="00D660B4"/>
    <w:rsid w:val="00DC58DA"/>
    <w:rsid w:val="00DE7ED5"/>
    <w:rsid w:val="00E042D7"/>
    <w:rsid w:val="00E15D76"/>
    <w:rsid w:val="00E96AEA"/>
    <w:rsid w:val="00EF6F25"/>
    <w:rsid w:val="00F4084B"/>
    <w:rsid w:val="00FA0213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F9D9-62C2-44D2-90CA-B5E46A11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44</cp:revision>
  <cp:lastPrinted>2018-02-15T11:23:00Z</cp:lastPrinted>
  <dcterms:created xsi:type="dcterms:W3CDTF">2018-03-06T08:04:00Z</dcterms:created>
  <dcterms:modified xsi:type="dcterms:W3CDTF">2022-12-14T08:47:00Z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