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5899">
      <w:pPr>
        <w:pageBreakBefore/>
        <w:tabs>
          <w:tab w:val="left" w:pos="3060"/>
        </w:tabs>
        <w:spacing w:after="120"/>
        <w:jc w:val="center"/>
        <w:rPr>
          <w:rFonts w:ascii="Arial" w:hAnsi="Arial" w:cs="Arial"/>
          <w:sz w:val="18"/>
          <w:szCs w:val="18"/>
        </w:rPr>
      </w:pPr>
    </w:p>
    <w:p w:rsidR="00000000" w:rsidRDefault="009C5899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DICHIARAZIONE SUL POSSESSO DEI REQUISITI DA PARTE DEL PREPOSTO</w:t>
      </w:r>
    </w:p>
    <w:p w:rsidR="00000000" w:rsidRDefault="009C5899">
      <w:pPr>
        <w:pStyle w:val="Grigliamedia1-Colore21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Cognome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____________________</w:t>
      </w:r>
      <w:r>
        <w:rPr>
          <w:rFonts w:ascii="Arial" w:hAnsi="Arial" w:cs="Arial"/>
          <w:sz w:val="18"/>
          <w:szCs w:val="18"/>
        </w:rPr>
        <w:t xml:space="preserve"> Nome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__________________________________ </w:t>
      </w: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C.F.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|__|__|__|__|__|__|__|__|__|__|__|__|__|__|__|__| </w:t>
      </w: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di nascita</w:t>
      </w:r>
      <w:r>
        <w:rPr>
          <w:rFonts w:ascii="Arial" w:hAnsi="Arial" w:cs="Arial"/>
          <w:color w:val="808080"/>
          <w:sz w:val="18"/>
          <w:szCs w:val="18"/>
        </w:rPr>
        <w:t>|__|__|/|__|__|/|__|__|__|__|</w:t>
      </w:r>
      <w:r>
        <w:rPr>
          <w:rFonts w:ascii="Arial" w:hAnsi="Arial" w:cs="Arial"/>
          <w:sz w:val="18"/>
          <w:szCs w:val="18"/>
        </w:rPr>
        <w:t xml:space="preserve"> Cittadinanza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________________ </w:t>
      </w: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Sesso: M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|__| </w:t>
      </w:r>
      <w:r>
        <w:rPr>
          <w:rFonts w:ascii="Arial" w:hAnsi="Arial" w:cs="Arial"/>
          <w:sz w:val="18"/>
          <w:szCs w:val="18"/>
        </w:rPr>
        <w:t xml:space="preserve">F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|__| </w:t>
      </w: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Luogo di nascita: Stato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___________________</w:t>
      </w:r>
      <w:r>
        <w:rPr>
          <w:rFonts w:ascii="Arial" w:hAnsi="Arial" w:cs="Arial"/>
          <w:sz w:val="18"/>
          <w:szCs w:val="18"/>
        </w:rPr>
        <w:t xml:space="preserve"> Provincia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 xml:space="preserve"> Comune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________________ </w:t>
      </w: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Residenza: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Provincia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 </w:t>
      </w:r>
      <w:r>
        <w:rPr>
          <w:rFonts w:ascii="Arial" w:hAnsi="Arial" w:cs="Arial"/>
          <w:sz w:val="18"/>
          <w:szCs w:val="18"/>
        </w:rPr>
        <w:t>Comune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__________________________________________ </w:t>
      </w:r>
    </w:p>
    <w:p w:rsidR="00000000" w:rsidRDefault="009C5899">
      <w:pPr>
        <w:pStyle w:val="Grigliamedia1-Colore21"/>
        <w:spacing w:after="0"/>
        <w:ind w:left="0"/>
        <w:jc w:val="both"/>
        <w:rPr>
          <w:rFonts w:ascii="Arial" w:eastAsia="Times New Roman" w:hAnsi="Arial" w:cs="Arial"/>
          <w:i/>
          <w:color w:val="80808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Via, Piazza, ecc.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_________________________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</w:t>
      </w:r>
      <w:r>
        <w:rPr>
          <w:rFonts w:ascii="Arial" w:hAnsi="Arial" w:cs="Arial"/>
          <w:sz w:val="18"/>
          <w:szCs w:val="18"/>
        </w:rPr>
        <w:t xml:space="preserve"> N.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 </w:t>
      </w:r>
      <w:r>
        <w:rPr>
          <w:rFonts w:ascii="Arial" w:hAnsi="Arial" w:cs="Arial"/>
          <w:sz w:val="18"/>
          <w:szCs w:val="18"/>
        </w:rPr>
        <w:t>C.A.P.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 </w:t>
      </w:r>
    </w:p>
    <w:p w:rsidR="00000000" w:rsidRDefault="009C5899">
      <w:pPr>
        <w:pStyle w:val="Grigliamedia1-Colore21"/>
        <w:spacing w:after="0"/>
        <w:ind w:left="0"/>
        <w:jc w:val="center"/>
        <w:rPr>
          <w:rFonts w:ascii="Arial" w:eastAsia="Times New Roman" w:hAnsi="Arial" w:cs="Arial"/>
          <w:i/>
          <w:color w:val="808080"/>
          <w:sz w:val="18"/>
          <w:szCs w:val="18"/>
        </w:rPr>
      </w:pPr>
    </w:p>
    <w:p w:rsidR="00000000" w:rsidRDefault="009C5899">
      <w:pPr>
        <w:pStyle w:val="Grigliamedia1-Colore21"/>
        <w:spacing w:after="0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 qualità di</w:t>
      </w: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PREPOSTO/A della </w:t>
      </w: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|__| Ditta individuale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 _______________________________</w:t>
      </w:r>
      <w:r>
        <w:rPr>
          <w:rFonts w:ascii="Arial" w:hAnsi="Arial" w:cs="Arial"/>
          <w:sz w:val="18"/>
          <w:szCs w:val="18"/>
        </w:rPr>
        <w:t xml:space="preserve">in data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:rsidR="00000000" w:rsidRDefault="009C5899">
      <w:pPr>
        <w:pStyle w:val="Grigliamedia1-Colore21"/>
        <w:spacing w:after="0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|__| Società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>_____________________________________</w:t>
      </w:r>
      <w:r>
        <w:rPr>
          <w:rFonts w:ascii="Arial" w:hAnsi="Arial" w:cs="Arial"/>
          <w:sz w:val="18"/>
          <w:szCs w:val="18"/>
        </w:rPr>
        <w:t xml:space="preserve">  in data </w:t>
      </w:r>
      <w:r>
        <w:rPr>
          <w:rFonts w:ascii="Arial" w:eastAsia="Times New Roman" w:hAnsi="Arial" w:cs="Arial"/>
          <w:i/>
          <w:color w:val="808080"/>
          <w:sz w:val="18"/>
          <w:szCs w:val="18"/>
        </w:rPr>
        <w:t xml:space="preserve">_____________ </w:t>
      </w:r>
    </w:p>
    <w:p w:rsidR="00000000" w:rsidRDefault="009C5899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</w:p>
    <w:p w:rsidR="00000000" w:rsidRDefault="009C5899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000000" w:rsidRDefault="009C5899">
      <w:pPr>
        <w:pStyle w:val="Grigliamedia1-Colore21"/>
        <w:spacing w:after="0" w:line="240" w:lineRule="aut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000000" w:rsidRDefault="009C58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:rsidR="00000000" w:rsidRDefault="009C5899">
      <w:pPr>
        <w:rPr>
          <w:rFonts w:ascii="Arial" w:hAnsi="Arial" w:cs="Arial"/>
          <w:sz w:val="18"/>
          <w:szCs w:val="18"/>
        </w:rPr>
      </w:pPr>
    </w:p>
    <w:p w:rsidR="00000000" w:rsidRDefault="009C589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000000" w:rsidRDefault="009C5899">
      <w:pPr>
        <w:rPr>
          <w:rFonts w:ascii="Arial" w:hAnsi="Arial" w:cs="Arial"/>
          <w:sz w:val="18"/>
          <w:szCs w:val="18"/>
        </w:rPr>
      </w:pPr>
    </w:p>
    <w:p w:rsidR="00000000" w:rsidRDefault="009C5899">
      <w:pPr>
        <w:numPr>
          <w:ilvl w:val="0"/>
          <w:numId w:val="1"/>
        </w:numPr>
        <w:spacing w:after="160" w:line="252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possesso dei requisiti di onorabilità previsti dal</w:t>
      </w:r>
      <w:r>
        <w:rPr>
          <w:rFonts w:ascii="Arial" w:hAnsi="Arial" w:cs="Arial"/>
          <w:sz w:val="18"/>
          <w:szCs w:val="18"/>
        </w:rPr>
        <w:t>la legge e di non trovarsi nelle condizioni previste dalla legge (artt. 11, 92 e 131 del TULPS, Regio Decreto 18/06/1931, n. 773);</w:t>
      </w:r>
    </w:p>
    <w:p w:rsidR="00000000" w:rsidRDefault="009C5899">
      <w:pPr>
        <w:numPr>
          <w:ilvl w:val="0"/>
          <w:numId w:val="1"/>
        </w:numPr>
        <w:spacing w:after="160" w:line="252" w:lineRule="auto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r>
        <w:rPr>
          <w:rFonts w:ascii="Arial" w:eastAsia="Calibri" w:hAnsi="Arial" w:cs="Arial"/>
          <w:sz w:val="18"/>
          <w:szCs w:val="18"/>
        </w:rPr>
        <w:t>D.Lgs. 06/09/2011, n. 159, “Effetti delle misure di prevenzione previste dal Codice delle leggi antimafia e delle misure di prevenzione, nonché nuove disposizioni in materia di documentazione antimafia”).</w:t>
      </w:r>
    </w:p>
    <w:p w:rsidR="00000000" w:rsidRDefault="009C5899">
      <w:pPr>
        <w:rPr>
          <w:rFonts w:ascii="Arial" w:hAnsi="Arial" w:cs="Arial"/>
          <w:sz w:val="18"/>
          <w:szCs w:val="18"/>
        </w:rPr>
      </w:pPr>
    </w:p>
    <w:p w:rsidR="00000000" w:rsidRDefault="009C58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nonché </w:t>
      </w:r>
    </w:p>
    <w:p w:rsidR="00000000" w:rsidRDefault="009C5899">
      <w:pPr>
        <w:rPr>
          <w:rFonts w:ascii="Arial" w:hAnsi="Arial" w:cs="Arial"/>
          <w:sz w:val="18"/>
          <w:szCs w:val="18"/>
        </w:rPr>
      </w:pP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</w:t>
      </w:r>
      <w:r>
        <w:rPr>
          <w:rFonts w:ascii="Arial" w:eastAsia="Calibri" w:hAnsi="Arial" w:cs="Arial"/>
          <w:sz w:val="18"/>
          <w:szCs w:val="18"/>
        </w:rPr>
        <w:t>di essere in possesso di uno dei req</w:t>
      </w:r>
      <w:r>
        <w:rPr>
          <w:rFonts w:ascii="Arial" w:eastAsia="Calibri" w:hAnsi="Arial" w:cs="Arial"/>
          <w:sz w:val="18"/>
          <w:szCs w:val="18"/>
        </w:rPr>
        <w:t>uisiti professionali previsti dalla legge per l’esercizio dell’attività (art. 71, comma 6 del d.Lgs. 26/03/2010, n. 59</w:t>
      </w:r>
      <w:r>
        <w:rPr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e specifiche disposizioni regionali di settore) e indicati di seguito: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di aver frequentato con esito positivo un corso professionale</w:t>
      </w:r>
      <w:r>
        <w:rPr>
          <w:rFonts w:ascii="Arial" w:eastAsia="Calibri" w:hAnsi="Arial" w:cs="Arial"/>
          <w:sz w:val="18"/>
          <w:szCs w:val="18"/>
        </w:rPr>
        <w:t xml:space="preserve"> per il commercio, la preparazione o la somministrazione degli alimenti, istituito o riconosciuto dalle Regioni o dalle Province autonome di Trento e Bolzano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o da equivalente Autorità competente in uno Stato membro della Unione Europea o dello Spazio Econo</w:t>
      </w:r>
      <w:r>
        <w:rPr>
          <w:rFonts w:ascii="Arial" w:eastAsia="Calibri" w:hAnsi="Arial" w:cs="Arial"/>
          <w:sz w:val="18"/>
          <w:szCs w:val="18"/>
        </w:rPr>
        <w:t>mico Europeo, riconosciuto dall’Autorità competente italiana</w:t>
      </w:r>
      <w:r>
        <w:rPr>
          <w:rStyle w:val="Rimandonotaapidipagina"/>
          <w:rFonts w:ascii="Arial" w:eastAsia="Calibri" w:hAnsi="Arial" w:cs="Arial"/>
          <w:sz w:val="18"/>
          <w:szCs w:val="18"/>
        </w:rPr>
        <w:footnoteReference w:id="2"/>
      </w:r>
      <w:r>
        <w:rPr>
          <w:rFonts w:ascii="Arial" w:eastAsia="Calibri" w:hAnsi="Arial" w:cs="Arial"/>
          <w:sz w:val="18"/>
          <w:szCs w:val="18"/>
        </w:rPr>
        <w:t xml:space="preserve">: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presso l’Istituto ___________________________________________________________________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con sede in ______________________________________________________________________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oggetto corso _______</w:t>
      </w:r>
      <w:r>
        <w:rPr>
          <w:rFonts w:ascii="Arial" w:eastAsia="Calibri" w:hAnsi="Arial" w:cs="Arial"/>
          <w:sz w:val="18"/>
          <w:szCs w:val="18"/>
        </w:rPr>
        <w:t xml:space="preserve">_____________________________________________________________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anno di conclusione _______________________________________________________________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di aver esercitato in proprio, per almeno due anni, anche non continuativi, nel quinquennio precedente, l</w:t>
      </w:r>
      <w:r>
        <w:rPr>
          <w:rFonts w:ascii="Arial" w:eastAsia="Calibri" w:hAnsi="Arial" w:cs="Arial"/>
          <w:sz w:val="18"/>
          <w:szCs w:val="18"/>
        </w:rPr>
        <w:t xml:space="preserve">’attività di impresa nel settore alimentare o nel settore della somministrazione di alimenti e bevande: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tipo di attività _______________________________ dal _______________ al 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tipo di attività _______________________________ dal _______</w:t>
      </w:r>
      <w:r>
        <w:rPr>
          <w:rFonts w:ascii="Arial" w:eastAsia="Calibri" w:hAnsi="Arial" w:cs="Arial"/>
          <w:sz w:val="18"/>
          <w:szCs w:val="18"/>
        </w:rPr>
        <w:t xml:space="preserve">________ al 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tipo di attività _______________________________ dal _______________ al 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iscrizione Registro Imprese della Camera di Commercio (C.C.I.A.A.) di ____________________ n. R.E.A. _______________ o equivalente reg</w:t>
      </w:r>
      <w:r>
        <w:rPr>
          <w:rFonts w:ascii="Arial" w:eastAsia="Calibri" w:hAnsi="Arial" w:cs="Arial"/>
          <w:sz w:val="18"/>
          <w:szCs w:val="18"/>
        </w:rPr>
        <w:t>istro di uno Stato membro della Unione Europea o dello Spazio Economico Europeo (se presente): Registro di_______________, estremi registrazione n. _____________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di aver prestato la propria opera, per almeno due anni, anche non continuativi, nel quinque</w:t>
      </w:r>
      <w:r>
        <w:rPr>
          <w:rFonts w:ascii="Arial" w:eastAsia="Calibri" w:hAnsi="Arial" w:cs="Arial"/>
          <w:sz w:val="18"/>
          <w:szCs w:val="18"/>
        </w:rPr>
        <w:t>nnio precedente, presso imprese operanti nel settore alimentare o nel settore della somministrazione di alimenti e bevande, in qualità di dipendente qualificato, addetto alla vendita o all’amministrazione o alla preparazione di alimenti, o in qualità di so</w:t>
      </w:r>
      <w:r>
        <w:rPr>
          <w:rFonts w:ascii="Arial" w:eastAsia="Calibri" w:hAnsi="Arial" w:cs="Arial"/>
          <w:sz w:val="18"/>
          <w:szCs w:val="18"/>
        </w:rPr>
        <w:t>cio lavoratore o in altre posizioni equivalenti, o, se trattasi di coniuge, parente o affine (parente del coniuge), entro il terzo grado, dell’imprenditore, in qualità di coadiutore familiare, comprovata dalla iscrizione all’Istituto nazionale per la previ</w:t>
      </w:r>
      <w:r>
        <w:rPr>
          <w:rFonts w:ascii="Arial" w:eastAsia="Calibri" w:hAnsi="Arial" w:cs="Arial"/>
          <w:sz w:val="18"/>
          <w:szCs w:val="18"/>
        </w:rPr>
        <w:t xml:space="preserve">denza sociale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nome impresa ________________________________________________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sede impresa _________________________________________________________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quale dipendente qualificato, regolarmente iscritto all’INPS, dal ___________ al 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|__| q</w:t>
      </w:r>
      <w:r>
        <w:rPr>
          <w:rFonts w:ascii="Arial" w:eastAsia="Calibri" w:hAnsi="Arial" w:cs="Arial"/>
          <w:sz w:val="18"/>
          <w:szCs w:val="18"/>
        </w:rPr>
        <w:t xml:space="preserve">uale coadiutore familiare, regolarmente iscritto all’INPS, dal _____________ al 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|__| quale socio lavoratore, regolarmente iscritto all’INPS, dal ________________ al 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|__| altre posizioni equivalenti ______________________________</w:t>
      </w:r>
      <w:r>
        <w:rPr>
          <w:rFonts w:ascii="Arial" w:eastAsia="Calibri" w:hAnsi="Arial" w:cs="Arial"/>
          <w:sz w:val="18"/>
          <w:szCs w:val="18"/>
        </w:rPr>
        <w:t>__________, regolarmente iscritto all’INPS, dal ________________ al ________________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di essere in possesso di un diploma di scuola secondaria superiore o di laurea, anche triennale, o di altra scuola ad indirizzo professionale, almeno triennale, purché </w:t>
      </w:r>
      <w:r>
        <w:rPr>
          <w:rFonts w:ascii="Arial" w:eastAsia="Calibri" w:hAnsi="Arial" w:cs="Arial"/>
          <w:sz w:val="18"/>
          <w:szCs w:val="18"/>
        </w:rPr>
        <w:t xml:space="preserve">nel corso di studi siano previste materie attinenti al commercio, alla preparazione o alla somministrazione degli alimenti o di avere ottenuto la dichiarazione di corrispondenza da parte del Ministero dell’Istruzione, Università e Ricerca: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Scuola/Istituto</w:t>
      </w:r>
      <w:r>
        <w:rPr>
          <w:rFonts w:ascii="Arial" w:eastAsia="Calibri" w:hAnsi="Arial" w:cs="Arial"/>
          <w:sz w:val="18"/>
          <w:szCs w:val="18"/>
        </w:rPr>
        <w:t xml:space="preserve">/Ateneo _____________________________________________________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anno di conclusione _______________________________________________ materie attinenti ___________________________________________________ 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eastAsia="Calibri" w:hAnsi="Arial" w:cs="Arial"/>
          <w:bCs/>
          <w:sz w:val="18"/>
          <w:szCs w:val="18"/>
        </w:rPr>
        <w:t xml:space="preserve"> </w:t>
      </w:r>
      <w:r>
        <w:rPr>
          <w:rFonts w:ascii="Arial" w:eastAsia="Calibri" w:hAnsi="Arial" w:cs="Arial"/>
          <w:bCs/>
          <w:sz w:val="18"/>
          <w:szCs w:val="18"/>
        </w:rPr>
        <w:t>di avere conseguito la qualificazione professionale</w:t>
      </w:r>
      <w:r>
        <w:rPr>
          <w:rFonts w:ascii="Arial" w:eastAsia="Calibri" w:hAnsi="Arial" w:cs="Arial"/>
          <w:bCs/>
          <w:sz w:val="18"/>
          <w:szCs w:val="18"/>
        </w:rPr>
        <w:t xml:space="preserve"> all'estero o di aver esercitato l’attività in questione in un altro Stato Membro della Unione Europea o dello Spazio Economico Europeo (art. 30 del decreto legislativo 9 novembre 2007, n. 206)  e di avere ottenuto il riconoscimento dall’Autorità competent</w:t>
      </w:r>
      <w:r>
        <w:rPr>
          <w:rFonts w:ascii="Arial" w:eastAsia="Calibri" w:hAnsi="Arial" w:cs="Arial"/>
          <w:bCs/>
          <w:sz w:val="18"/>
          <w:szCs w:val="18"/>
        </w:rPr>
        <w:t>e italiana</w:t>
      </w:r>
      <w:r>
        <w:rPr>
          <w:rFonts w:ascii="Arial" w:eastAsia="Calibri" w:hAnsi="Arial" w:cs="Arial"/>
          <w:iCs/>
          <w:sz w:val="18"/>
          <w:szCs w:val="18"/>
        </w:rPr>
        <w:t xml:space="preserve"> con decreto n°_________in data ___________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 essere in possesso del requisito della pratica professionale in quanto</w:t>
      </w:r>
      <w:r>
        <w:rPr>
          <w:rStyle w:val="Rimandonotaapidipagina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>: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|__| è  stato iscritto al REC (Registro Esercenti il Commercio) per le tabelle rientranti nel settore alimentare e per l’at</w:t>
      </w:r>
      <w:r>
        <w:rPr>
          <w:rFonts w:ascii="Arial" w:eastAsia="Calibri" w:hAnsi="Arial" w:cs="Arial"/>
          <w:sz w:val="18"/>
          <w:szCs w:val="18"/>
        </w:rPr>
        <w:t>tività di somministrazione di alimenti e bevande, nell’anno_______________ presso la Camera di Commercio (C.C.I.A.A.) di ____________________________</w:t>
      </w:r>
    </w:p>
    <w:p w:rsidR="00000000" w:rsidRDefault="009C5899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|__| ha superato l’esame di idoneità a seguito della frequenza del corso abilitante per l’iscrizione al RE</w:t>
      </w:r>
      <w:r>
        <w:rPr>
          <w:rFonts w:ascii="Arial" w:eastAsia="Calibri" w:hAnsi="Arial" w:cs="Arial"/>
          <w:sz w:val="18"/>
          <w:szCs w:val="18"/>
        </w:rPr>
        <w:t>C (anche senza la successiva iscrizione in tale registro), nell’anno_____________________ presso  ______________________________</w:t>
      </w:r>
    </w:p>
    <w:p w:rsidR="00000000" w:rsidRDefault="009C5899">
      <w:pPr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|__| ha superato l’esame di idoneità a seguito della frequenza del corso abilitante per l’iscrizione alla sezione speciale impr</w:t>
      </w:r>
      <w:r>
        <w:rPr>
          <w:rFonts w:ascii="Arial" w:eastAsia="Calibri" w:hAnsi="Arial" w:cs="Arial"/>
          <w:sz w:val="18"/>
          <w:szCs w:val="18"/>
        </w:rPr>
        <w:t>ese turistiche del REC (anche senza la successiva iscrizione in tale registro), nell’anno_______________ presso  __________________________________________</w:t>
      </w:r>
    </w:p>
    <w:p w:rsidR="00000000" w:rsidRDefault="009C5899">
      <w:pPr>
        <w:pStyle w:val="Grigliamedia1-Colore21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000000" w:rsidRDefault="009C5899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</w:t>
      </w:r>
      <w:r>
        <w:rPr>
          <w:rFonts w:ascii="Arial" w:hAnsi="Arial" w:cs="Arial"/>
          <w:sz w:val="18"/>
          <w:szCs w:val="18"/>
        </w:rPr>
        <w:t>: qualora dai controlli successivi il contenuto delle dichiarazioni risulti non corrispon</w:t>
      </w:r>
      <w:r>
        <w:rPr>
          <w:rFonts w:ascii="Arial" w:hAnsi="Arial" w:cs="Arial"/>
          <w:sz w:val="18"/>
          <w:szCs w:val="18"/>
        </w:rPr>
        <w:t>dente al vero, oltre alle sanzioni penali, è prevista la decadenza dai benefici ottenuti sulla base delle dichiarazioni stesse (art. 75 del DPR 445 del 2000).</w:t>
      </w:r>
    </w:p>
    <w:p w:rsidR="00000000" w:rsidRDefault="009C5899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</w:p>
    <w:p w:rsidR="00000000" w:rsidRDefault="009C5899">
      <w:pPr>
        <w:tabs>
          <w:tab w:val="left" w:pos="306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>
        <w:rPr>
          <w:rFonts w:ascii="Arial" w:hAnsi="Arial" w:cs="Arial"/>
          <w:i/>
          <w:color w:val="808080"/>
          <w:sz w:val="18"/>
          <w:szCs w:val="18"/>
        </w:rPr>
        <w:t xml:space="preserve">____________________     </w:t>
      </w:r>
      <w:r>
        <w:rPr>
          <w:rFonts w:ascii="Arial" w:hAnsi="Arial" w:cs="Arial"/>
          <w:sz w:val="18"/>
          <w:szCs w:val="18"/>
        </w:rPr>
        <w:t xml:space="preserve">         Firma</w:t>
      </w:r>
      <w:r>
        <w:rPr>
          <w:rFonts w:ascii="Arial" w:hAnsi="Arial" w:cs="Arial"/>
          <w:i/>
          <w:color w:val="808080"/>
          <w:sz w:val="18"/>
          <w:szCs w:val="18"/>
        </w:rPr>
        <w:t>_________________________________________________</w:t>
      </w:r>
    </w:p>
    <w:p w:rsidR="00000000" w:rsidRDefault="009C5899">
      <w:pPr>
        <w:rPr>
          <w:rFonts w:ascii="Arial" w:hAnsi="Arial" w:cs="Arial"/>
          <w:sz w:val="18"/>
          <w:szCs w:val="18"/>
        </w:rPr>
      </w:pPr>
    </w:p>
    <w:p w:rsidR="00000000" w:rsidRDefault="009C5899">
      <w:pPr>
        <w:spacing w:after="20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IN</w:t>
      </w:r>
      <w:r>
        <w:rPr>
          <w:rFonts w:ascii="Arial" w:eastAsia="Calibri" w:hAnsi="Arial" w:cs="Arial"/>
          <w:b/>
          <w:sz w:val="18"/>
          <w:szCs w:val="18"/>
        </w:rPr>
        <w:t>FORMATIVA SULLA PRIVACY (ART. 13 del d.lgs. n. 196/2003)</w:t>
      </w:r>
    </w:p>
    <w:p w:rsidR="00000000" w:rsidRDefault="009C5899">
      <w:pPr>
        <w:spacing w:after="200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</w:t>
      </w:r>
      <w:r>
        <w:rPr>
          <w:rFonts w:ascii="Arial" w:eastAsia="Calibri" w:hAnsi="Arial" w:cs="Arial"/>
          <w:sz w:val="18"/>
          <w:szCs w:val="18"/>
        </w:rPr>
        <w:t>all’art. 13 del Codice, si forniscono le seguenti informazioni:</w:t>
      </w:r>
    </w:p>
    <w:p w:rsidR="00000000" w:rsidRDefault="009C5899">
      <w:pPr>
        <w:spacing w:after="200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Finalità del trattamento</w:t>
      </w:r>
      <w:r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000000" w:rsidRDefault="009C5899">
      <w:pPr>
        <w:spacing w:after="200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Modalità del trattamento</w:t>
      </w:r>
      <w:r>
        <w:rPr>
          <w:rFonts w:ascii="Arial" w:eastAsia="Calibri" w:hAnsi="Arial" w:cs="Arial"/>
          <w:sz w:val="18"/>
          <w:szCs w:val="18"/>
        </w:rPr>
        <w:t>. I dati saranno tratt</w:t>
      </w:r>
      <w:r>
        <w:rPr>
          <w:rFonts w:ascii="Arial" w:eastAsia="Calibri" w:hAnsi="Arial" w:cs="Arial"/>
          <w:sz w:val="18"/>
          <w:szCs w:val="18"/>
        </w:rPr>
        <w:t xml:space="preserve">ati dagli incaricati sia con strumenti cartacei sia con strumenti informatici a disposizione degli uffici. </w:t>
      </w:r>
    </w:p>
    <w:p w:rsidR="00000000" w:rsidRDefault="009C5899">
      <w:pPr>
        <w:spacing w:after="200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Ambito di comunicazione</w:t>
      </w:r>
      <w:r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</w:t>
      </w:r>
      <w:r>
        <w:rPr>
          <w:rFonts w:ascii="Arial" w:eastAsia="Calibri" w:hAnsi="Arial" w:cs="Arial"/>
          <w:sz w:val="18"/>
          <w:szCs w:val="18"/>
        </w:rPr>
        <w:t>rocedimento amministrativo e di diritto di accesso ai documenti amministrativi”) ove applicabile, e in caso di controlli sulla veridicità delle dichiarazioni (art. 71 del D.P.R. 28 dicembre 2000 n. 445 (“Testo unico delle disposizioni legislative e regolam</w:t>
      </w:r>
      <w:r>
        <w:rPr>
          <w:rFonts w:ascii="Arial" w:eastAsia="Calibri" w:hAnsi="Arial" w:cs="Arial"/>
          <w:sz w:val="18"/>
          <w:szCs w:val="18"/>
        </w:rPr>
        <w:t>entari in materia di documentazione amministrativa”).</w:t>
      </w:r>
    </w:p>
    <w:p w:rsidR="00000000" w:rsidRDefault="009C5899">
      <w:pPr>
        <w:spacing w:after="20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Diritti</w:t>
      </w:r>
      <w:r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</w:t>
      </w:r>
      <w:r>
        <w:rPr>
          <w:rFonts w:ascii="Arial" w:eastAsia="Calibri" w:hAnsi="Arial" w:cs="Arial"/>
          <w:sz w:val="18"/>
          <w:szCs w:val="18"/>
        </w:rPr>
        <w:t>i diritti tutte le richieste devono essere rivolte al SUAP.</w:t>
      </w:r>
    </w:p>
    <w:p w:rsidR="00000000" w:rsidRDefault="009C5899">
      <w:pPr>
        <w:spacing w:after="20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>
        <w:rPr>
          <w:rFonts w:ascii="Arial" w:hAnsi="Arial" w:cs="Arial"/>
          <w:i/>
          <w:color w:val="808080"/>
          <w:sz w:val="18"/>
          <w:szCs w:val="18"/>
        </w:rPr>
        <w:t>_____________________</w:t>
      </w:r>
    </w:p>
    <w:p w:rsidR="00000000" w:rsidRDefault="009C5899">
      <w:pPr>
        <w:spacing w:after="200"/>
        <w:rPr>
          <w:rFonts w:ascii="Arial" w:eastAsia="Calibri" w:hAnsi="Arial" w:cs="Arial"/>
          <w:sz w:val="18"/>
          <w:szCs w:val="18"/>
        </w:rPr>
      </w:pPr>
    </w:p>
    <w:p w:rsidR="00000000" w:rsidRDefault="009C5899">
      <w:pPr>
        <w:spacing w:after="20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000000" w:rsidRDefault="009C5899">
      <w:pPr>
        <w:spacing w:after="200"/>
        <w:rPr>
          <w:rFonts w:ascii="Arial" w:eastAsia="Calibri" w:hAnsi="Arial" w:cs="Arial"/>
          <w:sz w:val="18"/>
          <w:szCs w:val="18"/>
        </w:rPr>
      </w:pPr>
    </w:p>
    <w:p w:rsidR="009C5899" w:rsidRDefault="009C5899">
      <w:pPr>
        <w:spacing w:after="200"/>
      </w:pPr>
      <w:r>
        <w:rPr>
          <w:rFonts w:ascii="Arial" w:eastAsia="Calibri" w:hAnsi="Arial" w:cs="Arial"/>
          <w:sz w:val="18"/>
          <w:szCs w:val="18"/>
        </w:rPr>
        <w:t>Data</w:t>
      </w:r>
      <w:r>
        <w:rPr>
          <w:rFonts w:ascii="Arial" w:hAnsi="Arial" w:cs="Arial"/>
          <w:i/>
          <w:color w:val="808080"/>
          <w:sz w:val="18"/>
          <w:szCs w:val="18"/>
        </w:rPr>
        <w:t xml:space="preserve">____________________  </w:t>
      </w:r>
      <w:r>
        <w:rPr>
          <w:rFonts w:ascii="Arial" w:eastAsia="Calibri" w:hAnsi="Arial" w:cs="Arial"/>
          <w:sz w:val="18"/>
          <w:szCs w:val="18"/>
        </w:rPr>
        <w:t xml:space="preserve">            Firma</w:t>
      </w:r>
      <w:r>
        <w:rPr>
          <w:rFonts w:ascii="Arial" w:hAnsi="Arial" w:cs="Arial"/>
          <w:i/>
          <w:color w:val="808080"/>
          <w:sz w:val="18"/>
          <w:szCs w:val="18"/>
        </w:rPr>
        <w:t>_</w:t>
      </w:r>
      <w:r>
        <w:rPr>
          <w:rFonts w:ascii="Arial" w:hAnsi="Arial" w:cs="Arial"/>
          <w:i/>
          <w:color w:val="808080"/>
          <w:sz w:val="18"/>
          <w:szCs w:val="18"/>
        </w:rPr>
        <w:t>___________________________________________________</w:t>
      </w:r>
    </w:p>
    <w:sectPr w:rsidR="009C589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99" w:rsidRDefault="009C5899">
      <w:r>
        <w:separator/>
      </w:r>
    </w:p>
  </w:endnote>
  <w:endnote w:type="continuationSeparator" w:id="1">
    <w:p w:rsidR="009C5899" w:rsidRDefault="009C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99" w:rsidRDefault="009C5899">
      <w:r>
        <w:separator/>
      </w:r>
    </w:p>
  </w:footnote>
  <w:footnote w:type="continuationSeparator" w:id="1">
    <w:p w:rsidR="009C5899" w:rsidRDefault="009C5899">
      <w:r>
        <w:continuationSeparator/>
      </w:r>
    </w:p>
  </w:footnote>
  <w:footnote w:id="2">
    <w:p w:rsidR="00000000" w:rsidRDefault="009C5899">
      <w:pPr>
        <w:pStyle w:val="Testonotaapidipagina"/>
      </w:pPr>
      <w:r>
        <w:rPr>
          <w:rStyle w:val="Caratteredellanota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Le Autorità competenti al riconoscimento sono individuate dall’art. 5 del D.Lgs. n. 206/2007.</w:t>
      </w:r>
    </w:p>
  </w:footnote>
  <w:footnote w:id="3">
    <w:p w:rsidR="00000000" w:rsidRDefault="009C5899">
      <w:r>
        <w:rPr>
          <w:rStyle w:val="Caratteredellanota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Il Ministero per lo Sviluppo Economico, con la circolare n. 3656/c del 12/09/2012, al punto 2.1.8, ha co</w:t>
      </w:r>
      <w:r>
        <w:rPr>
          <w:rFonts w:ascii="Arial" w:hAnsi="Arial" w:cs="Arial"/>
          <w:sz w:val="18"/>
          <w:szCs w:val="18"/>
        </w:rPr>
        <w:t>nfermato che le condizioni indicate possono essere considerate requisito valido per l’avvio dell’attività di vendita del settore alimentare e di somministrazione di alimenti e bevande.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ahoma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C6390"/>
    <w:rsid w:val="009C5899"/>
    <w:rsid w:val="00AC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ahoma" w:eastAsia="Times New Roman" w:hAnsi="Tahoma" w:cs="Tahoma" w:hint="defaul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ellanota">
    <w:name w:val="Carattere della nota"/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Grigliamedia1-Colore21">
    <w:name w:val="Griglia media 1 - Colore 2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1230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siltavla</dc:creator>
  <cp:lastModifiedBy>siltavla</cp:lastModifiedBy>
  <cp:revision>2</cp:revision>
  <cp:lastPrinted>1601-01-01T00:00:00Z</cp:lastPrinted>
  <dcterms:created xsi:type="dcterms:W3CDTF">2018-10-25T10:20:00Z</dcterms:created>
  <dcterms:modified xsi:type="dcterms:W3CDTF">2018-10-25T10:20:00Z</dcterms:modified>
</cp:coreProperties>
</file>